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C22" w:rsidRPr="005A1012" w:rsidRDefault="005A1012" w:rsidP="005A1012">
      <w:pPr>
        <w:spacing w:line="240" w:lineRule="auto"/>
        <w:rPr>
          <w:rFonts w:asciiTheme="majorHAnsi" w:hAnsiTheme="majorHAnsi" w:cstheme="minorHAnsi"/>
          <w:sz w:val="24"/>
          <w:szCs w:val="24"/>
        </w:rPr>
      </w:pPr>
      <w:r>
        <w:rPr>
          <w:rFonts w:asciiTheme="majorHAnsi" w:hAnsiTheme="majorHAnsi" w:cstheme="minorHAnsi"/>
          <w:sz w:val="24"/>
          <w:szCs w:val="24"/>
        </w:rPr>
        <w:t xml:space="preserve">Razam </w:t>
      </w:r>
      <w:r w:rsidR="008572BC" w:rsidRPr="005A1012">
        <w:rPr>
          <w:rFonts w:asciiTheme="majorHAnsi" w:hAnsiTheme="majorHAnsi" w:cstheme="minorHAnsi"/>
          <w:sz w:val="24"/>
          <w:szCs w:val="24"/>
        </w:rPr>
        <w:t>Basalem</w:t>
      </w:r>
    </w:p>
    <w:p w:rsidR="009E6C22" w:rsidRPr="005A1012" w:rsidRDefault="008572BC" w:rsidP="005A1012">
      <w:pPr>
        <w:spacing w:line="240" w:lineRule="auto"/>
        <w:rPr>
          <w:rFonts w:asciiTheme="majorHAnsi" w:hAnsiTheme="majorHAnsi" w:cstheme="minorHAnsi"/>
          <w:sz w:val="24"/>
          <w:szCs w:val="24"/>
        </w:rPr>
      </w:pPr>
      <w:r w:rsidRPr="005A1012">
        <w:rPr>
          <w:rFonts w:asciiTheme="majorHAnsi" w:hAnsiTheme="majorHAnsi" w:cstheme="minorHAnsi"/>
          <w:sz w:val="24"/>
          <w:szCs w:val="24"/>
        </w:rPr>
        <w:t>ISTC 4055</w:t>
      </w:r>
    </w:p>
    <w:p w:rsidR="009E6C22" w:rsidRPr="005A1012" w:rsidRDefault="008572BC" w:rsidP="005A1012">
      <w:pPr>
        <w:spacing w:line="240" w:lineRule="auto"/>
        <w:rPr>
          <w:rFonts w:asciiTheme="majorHAnsi" w:hAnsiTheme="majorHAnsi" w:cstheme="minorHAnsi"/>
          <w:sz w:val="24"/>
          <w:szCs w:val="24"/>
        </w:rPr>
      </w:pPr>
      <w:r w:rsidRPr="005A1012">
        <w:rPr>
          <w:rFonts w:asciiTheme="majorHAnsi" w:hAnsiTheme="majorHAnsi" w:cstheme="minorHAnsi"/>
          <w:sz w:val="24"/>
          <w:szCs w:val="24"/>
        </w:rPr>
        <w:t>02/21/2018</w:t>
      </w:r>
    </w:p>
    <w:p w:rsidR="008A480A" w:rsidRPr="005A1012" w:rsidRDefault="008572BC" w:rsidP="005A1012">
      <w:pPr>
        <w:spacing w:line="240" w:lineRule="auto"/>
        <w:jc w:val="center"/>
        <w:rPr>
          <w:rFonts w:asciiTheme="majorHAnsi" w:hAnsiTheme="majorHAnsi" w:cstheme="minorHAnsi"/>
          <w:sz w:val="24"/>
          <w:szCs w:val="24"/>
        </w:rPr>
      </w:pPr>
      <w:r w:rsidRPr="005A1012">
        <w:rPr>
          <w:rFonts w:asciiTheme="majorHAnsi" w:hAnsiTheme="majorHAnsi" w:cstheme="minorHAnsi"/>
          <w:sz w:val="24"/>
          <w:szCs w:val="24"/>
        </w:rPr>
        <w:t>Comparing Antivirus Software</w:t>
      </w:r>
    </w:p>
    <w:p w:rsidR="009E6C22" w:rsidRPr="005A1012" w:rsidRDefault="009E6C22" w:rsidP="005A1012">
      <w:pPr>
        <w:spacing w:line="240" w:lineRule="auto"/>
        <w:jc w:val="center"/>
        <w:rPr>
          <w:rFonts w:asciiTheme="majorHAnsi" w:hAnsiTheme="majorHAnsi" w:cstheme="minorHAnsi"/>
          <w:sz w:val="24"/>
          <w:szCs w:val="24"/>
        </w:rPr>
      </w:pPr>
      <w:r w:rsidRPr="005A1012">
        <w:rPr>
          <w:rFonts w:asciiTheme="majorHAnsi" w:hAnsiTheme="majorHAnsi" w:cstheme="minorHAnsi"/>
          <w:sz w:val="24"/>
          <w:szCs w:val="24"/>
        </w:rPr>
        <w:t>Bitdefender vs. Avast Pro Antivirus.</w:t>
      </w:r>
    </w:p>
    <w:p w:rsidR="00837F12" w:rsidRPr="005A1012" w:rsidRDefault="00837F12" w:rsidP="005A1012">
      <w:pPr>
        <w:spacing w:line="240" w:lineRule="auto"/>
        <w:ind w:firstLine="720"/>
        <w:jc w:val="center"/>
        <w:rPr>
          <w:rFonts w:asciiTheme="majorHAnsi" w:hAnsiTheme="majorHAnsi" w:cstheme="minorHAnsi"/>
          <w:b/>
          <w:sz w:val="24"/>
          <w:szCs w:val="24"/>
        </w:rPr>
      </w:pPr>
      <w:r w:rsidRPr="005A1012">
        <w:rPr>
          <w:rFonts w:asciiTheme="majorHAnsi" w:hAnsiTheme="majorHAnsi" w:cstheme="minorHAnsi"/>
          <w:b/>
          <w:sz w:val="24"/>
          <w:szCs w:val="24"/>
        </w:rPr>
        <w:t>Introduction.</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Information Technology field has gained dominance in the current world as a result of different software and hardware products. Antivirus software is essential for PCs in that they provide security for browsers, they provide security for customer’s sensitive information, and they boost the speed of a machine among other benefits. The main aim of this comparison is to evaluate and recommend an antivirus program. The two programs selected based on their top rankings are BitDefender and Avast Pro Antivirus software. Thebitdefender Inc. has its headquarters in Bucharest, Romania. Its customer contact line is 000 40 31 620 4235. Bitdefender contact address is Bitdefender, LLC, and PO Box 667588, Pompano Beach. Avast Software Company is located at 255 Shoreline Drive, Suite 515, Redwood City, CA 94065, in the USA. </w:t>
      </w:r>
    </w:p>
    <w:p w:rsidR="00837F12" w:rsidRPr="005A1012" w:rsidRDefault="00837F12" w:rsidP="005A1012">
      <w:pPr>
        <w:spacing w:line="240" w:lineRule="auto"/>
        <w:ind w:firstLine="720"/>
        <w:jc w:val="center"/>
        <w:rPr>
          <w:rFonts w:asciiTheme="majorHAnsi" w:hAnsiTheme="majorHAnsi" w:cstheme="minorHAnsi"/>
          <w:b/>
          <w:sz w:val="24"/>
          <w:szCs w:val="24"/>
        </w:rPr>
      </w:pPr>
      <w:r w:rsidRPr="005A1012">
        <w:rPr>
          <w:rFonts w:asciiTheme="majorHAnsi" w:hAnsiTheme="majorHAnsi" w:cstheme="minorHAnsi"/>
          <w:b/>
          <w:sz w:val="24"/>
          <w:szCs w:val="24"/>
        </w:rPr>
        <w:t>Comparison of antivirus software.</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Bitdefender antivirus software is a product of Romanian cyber-security and anti-malware software organization which has been in operation once 2001, founded by Florin Tapes (Valdi 60). The Bitdefender </w:t>
      </w:r>
      <w:r w:rsidR="005A1012" w:rsidRPr="005A1012">
        <w:rPr>
          <w:rFonts w:asciiTheme="majorHAnsi" w:hAnsiTheme="majorHAnsi" w:cstheme="minorHAnsi"/>
          <w:sz w:val="24"/>
          <w:szCs w:val="24"/>
        </w:rPr>
        <w:t>Company</w:t>
      </w:r>
      <w:r w:rsidRPr="005A1012">
        <w:rPr>
          <w:rFonts w:asciiTheme="majorHAnsi" w:hAnsiTheme="majorHAnsi" w:cstheme="minorHAnsi"/>
          <w:sz w:val="24"/>
          <w:szCs w:val="24"/>
        </w:rPr>
        <w:t xml:space="preserve"> manufactures and advertises internet security software, anti-virus software and endpoint security software among other technical cyber-security products. The organization has founded many operational based in different countries thus giving it more comprehensive access to the global security market.  On the other hand, Avast Pro antivirus software is developed by Avast Software Company to provide computer security, anti-spam, browser security among other vital functions. Unlike Bitdefender, Avast Software Company delivers highly interconnected devices which are available in more than forty languages. This has made the product highly compatible thus accessing the most significant share in the antivirus application market.</w:t>
      </w:r>
    </w:p>
    <w:p w:rsidR="00837F12" w:rsidRPr="005A1012" w:rsidRDefault="00373E96" w:rsidP="005A1012">
      <w:pPr>
        <w:spacing w:line="240" w:lineRule="auto"/>
        <w:ind w:firstLine="720"/>
        <w:rPr>
          <w:rFonts w:asciiTheme="majorHAnsi" w:hAnsiTheme="majorHAnsi" w:cstheme="minorHAnsi"/>
          <w:sz w:val="24"/>
          <w:szCs w:val="24"/>
        </w:rPr>
      </w:pPr>
      <w:r>
        <w:rPr>
          <w:rFonts w:asciiTheme="majorHAnsi" w:hAnsiTheme="majorHAnsi" w:cstheme="minorHAnsi"/>
          <w:sz w:val="24"/>
          <w:szCs w:val="24"/>
        </w:rPr>
        <w:t xml:space="preserve">My comparison between </w:t>
      </w:r>
      <w:r w:rsidR="00837F12" w:rsidRPr="005A1012">
        <w:rPr>
          <w:rFonts w:asciiTheme="majorHAnsi" w:hAnsiTheme="majorHAnsi" w:cstheme="minorHAnsi"/>
          <w:sz w:val="24"/>
          <w:szCs w:val="24"/>
        </w:rPr>
        <w:t>Bitdefender and Avast Pro Antivirus</w:t>
      </w:r>
      <w:r>
        <w:rPr>
          <w:rFonts w:asciiTheme="majorHAnsi" w:hAnsiTheme="majorHAnsi" w:cstheme="minorHAnsi"/>
          <w:sz w:val="24"/>
          <w:szCs w:val="24"/>
        </w:rPr>
        <w:t xml:space="preserve"> is on the basis of the features that the companies offer for the two software</w:t>
      </w:r>
      <w:r w:rsidR="00837F12" w:rsidRPr="005A1012">
        <w:rPr>
          <w:rFonts w:asciiTheme="majorHAnsi" w:hAnsiTheme="majorHAnsi" w:cstheme="minorHAnsi"/>
          <w:sz w:val="24"/>
          <w:szCs w:val="24"/>
        </w:rPr>
        <w:t>. In this regard, the comparison will be made using t</w:t>
      </w:r>
      <w:r>
        <w:rPr>
          <w:rFonts w:asciiTheme="majorHAnsi" w:hAnsiTheme="majorHAnsi" w:cstheme="minorHAnsi"/>
          <w:sz w:val="24"/>
          <w:szCs w:val="24"/>
        </w:rPr>
        <w:t xml:space="preserve">he following criterion: </w:t>
      </w:r>
      <w:r w:rsidR="00837F12" w:rsidRPr="005A1012">
        <w:rPr>
          <w:rFonts w:asciiTheme="majorHAnsi" w:hAnsiTheme="majorHAnsi" w:cstheme="minorHAnsi"/>
          <w:sz w:val="24"/>
          <w:szCs w:val="24"/>
        </w:rPr>
        <w:t>features, interface, popularity, price, protection, usability, and performance.</w:t>
      </w:r>
    </w:p>
    <w:p w:rsidR="008F121E" w:rsidRPr="005A1012" w:rsidRDefault="008F121E" w:rsidP="005A1012">
      <w:pPr>
        <w:spacing w:line="240" w:lineRule="auto"/>
        <w:rPr>
          <w:rFonts w:asciiTheme="majorHAnsi" w:hAnsiTheme="majorHAnsi" w:cstheme="minorHAnsi"/>
          <w:sz w:val="24"/>
          <w:szCs w:val="24"/>
        </w:rPr>
      </w:pPr>
    </w:p>
    <w:p w:rsidR="008F121E" w:rsidRDefault="008F121E" w:rsidP="005A1012">
      <w:pPr>
        <w:spacing w:line="240" w:lineRule="auto"/>
        <w:rPr>
          <w:rFonts w:asciiTheme="majorHAnsi" w:hAnsiTheme="majorHAnsi" w:cstheme="minorHAnsi"/>
          <w:sz w:val="24"/>
          <w:szCs w:val="24"/>
        </w:rPr>
      </w:pPr>
    </w:p>
    <w:p w:rsidR="005A1012" w:rsidRDefault="005A1012" w:rsidP="005A1012">
      <w:pPr>
        <w:spacing w:line="240" w:lineRule="auto"/>
        <w:rPr>
          <w:rFonts w:asciiTheme="majorHAnsi" w:hAnsiTheme="majorHAnsi" w:cstheme="minorHAnsi"/>
          <w:sz w:val="24"/>
          <w:szCs w:val="24"/>
        </w:rPr>
      </w:pPr>
    </w:p>
    <w:p w:rsidR="005A1012" w:rsidRPr="005A1012" w:rsidRDefault="005A1012" w:rsidP="005A1012">
      <w:pPr>
        <w:spacing w:line="240" w:lineRule="auto"/>
        <w:rPr>
          <w:rFonts w:asciiTheme="majorHAnsi" w:hAnsiTheme="majorHAnsi" w:cstheme="minorHAnsi"/>
          <w:sz w:val="24"/>
          <w:szCs w:val="24"/>
        </w:rPr>
      </w:pPr>
    </w:p>
    <w:p w:rsidR="00837F12" w:rsidRPr="005A1012" w:rsidRDefault="00837F12" w:rsidP="005A1012">
      <w:pPr>
        <w:spacing w:line="240" w:lineRule="auto"/>
        <w:rPr>
          <w:rFonts w:asciiTheme="majorHAnsi" w:hAnsiTheme="majorHAnsi" w:cstheme="minorHAnsi"/>
          <w:sz w:val="24"/>
          <w:szCs w:val="24"/>
        </w:rPr>
      </w:pPr>
      <w:r w:rsidRPr="005A1012">
        <w:rPr>
          <w:rFonts w:asciiTheme="majorHAnsi" w:hAnsiTheme="majorHAnsi" w:cstheme="minorHAnsi"/>
          <w:sz w:val="24"/>
          <w:szCs w:val="24"/>
        </w:rPr>
        <w:lastRenderedPageBreak/>
        <w:t>Comparison.</w:t>
      </w:r>
    </w:p>
    <w:tbl>
      <w:tblPr>
        <w:tblStyle w:val="TableGrid"/>
        <w:tblW w:w="0" w:type="auto"/>
        <w:tblLook w:val="04A0"/>
      </w:tblPr>
      <w:tblGrid>
        <w:gridCol w:w="3192"/>
        <w:gridCol w:w="3192"/>
        <w:gridCol w:w="3192"/>
      </w:tblGrid>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Criterion.</w:t>
            </w:r>
          </w:p>
        </w:tc>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Bitdefender.</w:t>
            </w:r>
          </w:p>
        </w:tc>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Avast Pro.</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Interface</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 xml:space="preserve">It has more robust and improved connectivity. It has well described procedures for installation and has additional utilities. It is 98% connectivity to PCs hence excellent  </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 xml:space="preserve">This software has </w:t>
            </w:r>
            <w:r w:rsidR="00373E96" w:rsidRPr="005A1012">
              <w:rPr>
                <w:rFonts w:asciiTheme="majorHAnsi" w:hAnsiTheme="majorHAnsi" w:cstheme="minorHAnsi"/>
                <w:sz w:val="24"/>
                <w:szCs w:val="24"/>
              </w:rPr>
              <w:t>fewer interfaces</w:t>
            </w:r>
            <w:r w:rsidRPr="005A1012">
              <w:rPr>
                <w:rFonts w:asciiTheme="majorHAnsi" w:hAnsiTheme="majorHAnsi" w:cstheme="minorHAnsi"/>
                <w:sz w:val="24"/>
                <w:szCs w:val="24"/>
              </w:rPr>
              <w:t xml:space="preserve"> compared to Bitdefender. It scores 88% in user interface thus it is above average.</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Performance</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Bitdefender is quite operable with most PCs. However, it exhibits reduced efficiency in windows 10. Its performance scores above average.</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It is very compatible with many PCs and it has minimal or lighter effects on them. Avast Pro performs</w:t>
            </w:r>
          </w:p>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 xml:space="preserve"> Excellent; it scores 98%.</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Pricing</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The outstanding cost of bitdefender is $24 accompanied with 50% coupon. It has average price.</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Avast Pro is available at a cost of $39.99 and 33% coupons. Its price is less convincing to customers and thus below average.</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Protection</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This software administers 99% malware protection hence excellent protection. It has extremely high proportions of protection against malware from known and unknown sources.  It is excellent in performance.</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It offers 96.6% malware protection in windows 10. However, it has reduced perfection in other windows. Its protection is excellent.</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Features</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It is internet-oriented. It provides for parental control and deterrence of children from accessing dangerous information from social media. It has excellent features.</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 xml:space="preserve">It is more service oriented. I combats both malware and spyware. It scans browsing environment thus providing maximum protection against hackers. These strong features give excellent performance. </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Popularity.</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 xml:space="preserve">It has about 500 million users. Its popularity is average.  </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Avast performs average it has 400 million supporters.</w:t>
            </w:r>
          </w:p>
        </w:tc>
      </w:tr>
      <w:tr w:rsidR="008F121E" w:rsidRPr="005A1012" w:rsidTr="00354D02">
        <w:tc>
          <w:tcPr>
            <w:tcW w:w="3192" w:type="dxa"/>
          </w:tcPr>
          <w:p w:rsidR="008F121E" w:rsidRPr="005A1012" w:rsidRDefault="008F121E" w:rsidP="005A1012">
            <w:pPr>
              <w:rPr>
                <w:rFonts w:asciiTheme="majorHAnsi" w:hAnsiTheme="majorHAnsi" w:cstheme="minorHAnsi"/>
                <w:b/>
                <w:sz w:val="24"/>
                <w:szCs w:val="24"/>
              </w:rPr>
            </w:pPr>
            <w:r w:rsidRPr="005A1012">
              <w:rPr>
                <w:rFonts w:asciiTheme="majorHAnsi" w:hAnsiTheme="majorHAnsi" w:cstheme="minorHAnsi"/>
                <w:b/>
                <w:sz w:val="24"/>
                <w:szCs w:val="24"/>
              </w:rPr>
              <w:t>Usability.</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Bitdefender is too sophisticated to understand, install and it is well structured for user documentation. This scores 86%, above average mark.</w:t>
            </w:r>
          </w:p>
        </w:tc>
        <w:tc>
          <w:tcPr>
            <w:tcW w:w="3192" w:type="dxa"/>
          </w:tcPr>
          <w:p w:rsidR="008F121E" w:rsidRPr="005A1012" w:rsidRDefault="008F121E" w:rsidP="005A1012">
            <w:pPr>
              <w:rPr>
                <w:rFonts w:asciiTheme="majorHAnsi" w:hAnsiTheme="majorHAnsi" w:cstheme="minorHAnsi"/>
                <w:sz w:val="24"/>
                <w:szCs w:val="24"/>
              </w:rPr>
            </w:pPr>
            <w:r w:rsidRPr="005A1012">
              <w:rPr>
                <w:rFonts w:asciiTheme="majorHAnsi" w:hAnsiTheme="majorHAnsi" w:cstheme="minorHAnsi"/>
                <w:sz w:val="24"/>
                <w:szCs w:val="24"/>
              </w:rPr>
              <w:t>It I easy to understand and install. It scores excellent performance.</w:t>
            </w:r>
          </w:p>
        </w:tc>
      </w:tr>
    </w:tbl>
    <w:p w:rsidR="00837F12" w:rsidRPr="005A1012" w:rsidRDefault="00837F12" w:rsidP="005A1012">
      <w:pPr>
        <w:spacing w:line="240" w:lineRule="auto"/>
        <w:rPr>
          <w:rFonts w:asciiTheme="majorHAnsi" w:hAnsiTheme="majorHAnsi" w:cstheme="minorHAnsi"/>
          <w:sz w:val="24"/>
          <w:szCs w:val="24"/>
        </w:rPr>
      </w:pPr>
    </w:p>
    <w:p w:rsidR="00837F12" w:rsidRPr="005A1012" w:rsidRDefault="00837F12" w:rsidP="005A1012">
      <w:pPr>
        <w:spacing w:line="240" w:lineRule="auto"/>
        <w:jc w:val="center"/>
        <w:rPr>
          <w:rFonts w:asciiTheme="majorHAnsi" w:hAnsiTheme="majorHAnsi" w:cstheme="minorHAnsi"/>
          <w:b/>
          <w:sz w:val="24"/>
          <w:szCs w:val="24"/>
        </w:rPr>
      </w:pPr>
      <w:r w:rsidRPr="005A1012">
        <w:rPr>
          <w:rFonts w:asciiTheme="majorHAnsi" w:hAnsiTheme="majorHAnsi" w:cstheme="minorHAnsi"/>
          <w:b/>
          <w:sz w:val="24"/>
          <w:szCs w:val="24"/>
        </w:rPr>
        <w:lastRenderedPageBreak/>
        <w:t>IT implication.</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This two improved antivirus have impacted on Information Technology by bettering on computer performances. The antiviruses have provided timely protection against viruses.  Antiviruses have offered enhanced security for PCs through utilization of passwords. Antivirus technology has been more compatible, useful and configurable with reduced effects on IT systems. However, Bitdefender and Avast Pro antiviruses have generated advanced protection for electronic mails during web operation thus forming a basis for IT operation. Antivirus technology has facilitated IT innovations through security patches. Arguably, this technology has brought more success as engineers tend to be more focused on bypassing anti-virus products and the establishment of better firewall programs thus IT implication.</w:t>
      </w:r>
    </w:p>
    <w:p w:rsidR="00837F12" w:rsidRPr="005A1012" w:rsidRDefault="00837F12" w:rsidP="005A1012">
      <w:pPr>
        <w:spacing w:line="240" w:lineRule="auto"/>
        <w:jc w:val="center"/>
        <w:rPr>
          <w:rFonts w:asciiTheme="majorHAnsi" w:hAnsiTheme="majorHAnsi" w:cstheme="minorHAnsi"/>
          <w:b/>
          <w:sz w:val="24"/>
          <w:szCs w:val="24"/>
        </w:rPr>
      </w:pPr>
      <w:r w:rsidRPr="005A1012">
        <w:rPr>
          <w:rFonts w:asciiTheme="majorHAnsi" w:hAnsiTheme="majorHAnsi" w:cstheme="minorHAnsi"/>
          <w:b/>
          <w:sz w:val="24"/>
          <w:szCs w:val="24"/>
        </w:rPr>
        <w:t>Recommendation.</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Both companies are determined in providing internet security related services. With a complete understanding of the comparison between BitDefender and Avast Pro, I recommend for BitDefender antivirus. Avast Pro Antivirus has quality features, but BitDefender has often outperformed it through quality internet security. As such, the BitDefender software company has focused on end-user satisfaction as the essential factor. The latest release of BitDefender is highly affordable due to its low cost as compared to Avast Pro. The antivirus provides maximum protection windows against malware. Its system impact is lighter on Macs than it is in PCs hence good performance. As evident from the comparison, BitDefender antivirus has outperformed its competitors in almost every aspect. </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BitDefender Company has been in the forefront in countering stiff competition and addressing customer needs. The product has exhibited advances practices which have made it more efficient (Aslan 34). Therefore, customers should use BitDefender because it is more compatible with PCs and it provides maximum protection. I recommend BitDefender because it is simple to set-up and arrange, unlike other antivirus software. Further, the software does not require much of the system resources; this created a room for trainees to practice and understand its operation in their PCs. BitDefender does not inconvenience other self-promoting apps to upgrade to its paid subscription and offers. Moreover, latest BitDefender antivirus is very simple to install on Macs and PCs and easy to use. This often makes its user-friendly as compared to other antivirus software in the market. I recommend for BitDefender because it relieves customers from unexpected repair cost by staying ahead of threats by updating to the latest malware threats. </w:t>
      </w:r>
    </w:p>
    <w:p w:rsidR="00837F12" w:rsidRPr="005A1012" w:rsidRDefault="00837F12" w:rsidP="005A1012">
      <w:pPr>
        <w:spacing w:line="240" w:lineRule="auto"/>
        <w:jc w:val="center"/>
        <w:rPr>
          <w:rFonts w:asciiTheme="majorHAnsi" w:hAnsiTheme="majorHAnsi" w:cstheme="minorHAnsi"/>
          <w:b/>
          <w:sz w:val="24"/>
          <w:szCs w:val="24"/>
        </w:rPr>
      </w:pPr>
      <w:r w:rsidRPr="005A1012">
        <w:rPr>
          <w:rFonts w:asciiTheme="majorHAnsi" w:hAnsiTheme="majorHAnsi" w:cstheme="minorHAnsi"/>
          <w:b/>
          <w:sz w:val="24"/>
          <w:szCs w:val="24"/>
        </w:rPr>
        <w:t>Justification.</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I defend BitDefender as my recommendation because it offers complete security for machines against viruses. Arguably, BitDefender antivirus performance is far much better than that of Avast and any other software in the market. Despite the fact that Avast has its strengths, they are by far surpassed by the BitDefender. To the best of my understanding, I have recommended for BitDefender antivirus software since it has established loyalty to its customers for excellent service delivery. Thus it is trusted for protection against malware threats.</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lastRenderedPageBreak/>
        <w:t>Significantly, BitDefender has some additional advantages which best support my internet security choice. According to different customer experiences, some of the trusted benefits include; quality performance and easy usability by beginning IT trainees. The software is user-friendly in that it is cheap and uses reduced power. Moreover, the system provides protection pages and privacy pages where users can easily examine what the antivirus has been able to block over the past 30 days.</w:t>
      </w:r>
    </w:p>
    <w:p w:rsidR="00837F1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Another advantage is that BitDefender is had good malicious detection rate which makes it the most efficient antivirus for virus detection. Due to the increased success in malware protection, customers have grown trust over its performance. BitDefender Software Company has efficient customer care desk which seeks to address customer needs timely. Thus, BitDefender users have a chance to air complains whenever the product is unable to perform hence getting the most appropriate rectification. Another fact behind my recommendation is that BitDefender is capable of safeguarding malicious information from being downloaded or even installing them. </w:t>
      </w:r>
    </w:p>
    <w:p w:rsidR="009E6C22" w:rsidRPr="005A1012" w:rsidRDefault="00837F12" w:rsidP="005A1012">
      <w:pPr>
        <w:spacing w:line="240" w:lineRule="auto"/>
        <w:ind w:firstLine="720"/>
        <w:rPr>
          <w:rFonts w:asciiTheme="majorHAnsi" w:hAnsiTheme="majorHAnsi" w:cstheme="minorHAnsi"/>
          <w:sz w:val="24"/>
          <w:szCs w:val="24"/>
        </w:rPr>
      </w:pPr>
      <w:r w:rsidRPr="005A1012">
        <w:rPr>
          <w:rFonts w:asciiTheme="majorHAnsi" w:hAnsiTheme="majorHAnsi" w:cstheme="minorHAnsi"/>
          <w:sz w:val="24"/>
          <w:szCs w:val="24"/>
        </w:rPr>
        <w:t xml:space="preserve">BitDefender is useful for the information technology department in that is safeguards laptops from viruses. It has additional utilities which are beneficial for IT departments. Therefore, the information technology departments should not hesitate to establish trust. The software will protect IT devises speed. This is because malware affects the browsing competency of a machine. Since BitDefender is best in safeguarding offensive threats and that is why I have recommended for its efficiency.   </w:t>
      </w:r>
    </w:p>
    <w:p w:rsidR="008D49BF" w:rsidRPr="005A1012" w:rsidRDefault="008D49BF" w:rsidP="005A1012">
      <w:pPr>
        <w:spacing w:line="240" w:lineRule="auto"/>
        <w:rPr>
          <w:rFonts w:asciiTheme="majorHAnsi" w:hAnsiTheme="majorHAnsi" w:cstheme="minorHAnsi"/>
          <w:sz w:val="24"/>
          <w:szCs w:val="24"/>
        </w:rPr>
      </w:pPr>
    </w:p>
    <w:p w:rsidR="008D49BF" w:rsidRPr="005A1012" w:rsidRDefault="008D49BF" w:rsidP="005A1012">
      <w:pPr>
        <w:spacing w:line="240" w:lineRule="auto"/>
        <w:rPr>
          <w:rFonts w:asciiTheme="majorHAnsi" w:hAnsiTheme="majorHAnsi" w:cstheme="minorHAnsi"/>
          <w:sz w:val="24"/>
          <w:szCs w:val="24"/>
        </w:rPr>
      </w:pPr>
    </w:p>
    <w:p w:rsidR="008D49BF" w:rsidRPr="005A1012" w:rsidRDefault="008D49BF" w:rsidP="005A1012">
      <w:pPr>
        <w:spacing w:line="240" w:lineRule="auto"/>
        <w:rPr>
          <w:rFonts w:asciiTheme="majorHAnsi" w:hAnsiTheme="majorHAnsi" w:cstheme="minorHAnsi"/>
          <w:sz w:val="24"/>
          <w:szCs w:val="24"/>
        </w:rPr>
      </w:pPr>
    </w:p>
    <w:p w:rsidR="009E6C22" w:rsidRPr="005A1012" w:rsidRDefault="009E6C22" w:rsidP="005A1012">
      <w:pPr>
        <w:spacing w:line="240" w:lineRule="auto"/>
        <w:jc w:val="center"/>
        <w:rPr>
          <w:rFonts w:asciiTheme="majorHAnsi" w:hAnsiTheme="majorHAnsi" w:cstheme="minorHAnsi"/>
          <w:sz w:val="24"/>
          <w:szCs w:val="24"/>
        </w:rPr>
      </w:pPr>
    </w:p>
    <w:p w:rsidR="009E6C22" w:rsidRPr="005A1012" w:rsidRDefault="009E6C22" w:rsidP="005A1012">
      <w:pPr>
        <w:spacing w:line="240" w:lineRule="auto"/>
        <w:jc w:val="center"/>
        <w:rPr>
          <w:rFonts w:asciiTheme="majorHAnsi" w:hAnsiTheme="majorHAnsi" w:cstheme="minorHAnsi"/>
          <w:sz w:val="24"/>
          <w:szCs w:val="24"/>
        </w:rPr>
      </w:pPr>
    </w:p>
    <w:p w:rsidR="009E6C22" w:rsidRPr="005A1012" w:rsidRDefault="00837F12" w:rsidP="005A1012">
      <w:pPr>
        <w:tabs>
          <w:tab w:val="left" w:pos="3135"/>
        </w:tabs>
        <w:spacing w:line="240" w:lineRule="auto"/>
        <w:rPr>
          <w:rFonts w:asciiTheme="majorHAnsi" w:hAnsiTheme="majorHAnsi" w:cstheme="minorHAnsi"/>
          <w:sz w:val="24"/>
          <w:szCs w:val="24"/>
        </w:rPr>
      </w:pPr>
      <w:r w:rsidRPr="005A1012">
        <w:rPr>
          <w:rFonts w:asciiTheme="majorHAnsi" w:hAnsiTheme="majorHAnsi" w:cstheme="minorHAnsi"/>
          <w:sz w:val="24"/>
          <w:szCs w:val="24"/>
        </w:rPr>
        <w:tab/>
      </w:r>
    </w:p>
    <w:p w:rsidR="009E6C22" w:rsidRPr="005A1012" w:rsidRDefault="009E6C22" w:rsidP="005A1012">
      <w:pPr>
        <w:spacing w:line="240" w:lineRule="auto"/>
        <w:jc w:val="center"/>
        <w:rPr>
          <w:rFonts w:asciiTheme="majorHAnsi" w:hAnsiTheme="majorHAnsi" w:cstheme="minorHAnsi"/>
          <w:sz w:val="24"/>
          <w:szCs w:val="24"/>
        </w:rPr>
      </w:pPr>
    </w:p>
    <w:p w:rsidR="00AC290F" w:rsidRPr="005A1012" w:rsidRDefault="00AC290F" w:rsidP="005A1012">
      <w:pPr>
        <w:spacing w:line="240" w:lineRule="auto"/>
        <w:jc w:val="center"/>
        <w:rPr>
          <w:rFonts w:asciiTheme="majorHAnsi" w:hAnsiTheme="majorHAnsi" w:cstheme="minorHAnsi"/>
          <w:sz w:val="24"/>
          <w:szCs w:val="24"/>
        </w:rPr>
      </w:pPr>
    </w:p>
    <w:p w:rsidR="009E6C22" w:rsidRPr="005A1012" w:rsidRDefault="009E6C22" w:rsidP="005A1012">
      <w:pPr>
        <w:spacing w:line="240" w:lineRule="auto"/>
        <w:rPr>
          <w:rFonts w:asciiTheme="majorHAnsi" w:hAnsiTheme="majorHAnsi" w:cstheme="minorHAnsi"/>
          <w:sz w:val="24"/>
          <w:szCs w:val="24"/>
        </w:rPr>
      </w:pPr>
    </w:p>
    <w:p w:rsidR="005A1012" w:rsidRDefault="005A1012" w:rsidP="005A1012">
      <w:pPr>
        <w:spacing w:line="240" w:lineRule="auto"/>
        <w:jc w:val="center"/>
        <w:rPr>
          <w:rFonts w:asciiTheme="majorHAnsi" w:hAnsiTheme="majorHAnsi" w:cstheme="minorHAnsi"/>
          <w:sz w:val="24"/>
          <w:szCs w:val="24"/>
        </w:rPr>
      </w:pPr>
    </w:p>
    <w:p w:rsidR="005A1012" w:rsidRDefault="005A1012" w:rsidP="005A1012">
      <w:pPr>
        <w:spacing w:line="240" w:lineRule="auto"/>
        <w:jc w:val="center"/>
        <w:rPr>
          <w:rFonts w:asciiTheme="majorHAnsi" w:hAnsiTheme="majorHAnsi" w:cstheme="minorHAnsi"/>
          <w:sz w:val="24"/>
          <w:szCs w:val="24"/>
        </w:rPr>
      </w:pPr>
    </w:p>
    <w:p w:rsidR="005A1012" w:rsidRDefault="005A1012" w:rsidP="005A1012">
      <w:pPr>
        <w:spacing w:line="240" w:lineRule="auto"/>
        <w:jc w:val="center"/>
        <w:rPr>
          <w:rFonts w:asciiTheme="majorHAnsi" w:hAnsiTheme="majorHAnsi" w:cstheme="minorHAnsi"/>
          <w:sz w:val="24"/>
          <w:szCs w:val="24"/>
        </w:rPr>
      </w:pPr>
    </w:p>
    <w:p w:rsidR="005A1012" w:rsidRDefault="005A1012" w:rsidP="005A1012">
      <w:pPr>
        <w:spacing w:line="240" w:lineRule="auto"/>
        <w:jc w:val="center"/>
        <w:rPr>
          <w:rFonts w:asciiTheme="majorHAnsi" w:hAnsiTheme="majorHAnsi" w:cstheme="minorHAnsi"/>
          <w:sz w:val="24"/>
          <w:szCs w:val="24"/>
        </w:rPr>
      </w:pPr>
    </w:p>
    <w:p w:rsidR="005A1012" w:rsidRPr="005A1012" w:rsidRDefault="005A1012" w:rsidP="005A1012">
      <w:pPr>
        <w:spacing w:line="240" w:lineRule="auto"/>
        <w:jc w:val="center"/>
        <w:rPr>
          <w:rFonts w:asciiTheme="majorHAnsi" w:hAnsiTheme="majorHAnsi" w:cstheme="minorHAnsi"/>
          <w:sz w:val="24"/>
          <w:szCs w:val="24"/>
        </w:rPr>
      </w:pPr>
      <w:bookmarkStart w:id="0" w:name="_GoBack"/>
      <w:bookmarkEnd w:id="0"/>
    </w:p>
    <w:p w:rsidR="00455CF8" w:rsidRPr="005A1012" w:rsidRDefault="00455CF8" w:rsidP="005A1012">
      <w:pPr>
        <w:spacing w:line="240" w:lineRule="auto"/>
        <w:jc w:val="center"/>
        <w:rPr>
          <w:rFonts w:asciiTheme="majorHAnsi" w:hAnsiTheme="majorHAnsi" w:cstheme="minorHAnsi"/>
          <w:sz w:val="24"/>
          <w:szCs w:val="24"/>
        </w:rPr>
      </w:pPr>
      <w:r w:rsidRPr="005A1012">
        <w:rPr>
          <w:rFonts w:asciiTheme="majorHAnsi" w:hAnsiTheme="majorHAnsi" w:cstheme="minorHAnsi"/>
          <w:sz w:val="24"/>
          <w:szCs w:val="24"/>
        </w:rPr>
        <w:lastRenderedPageBreak/>
        <w:t>Work cited.</w:t>
      </w:r>
    </w:p>
    <w:p w:rsidR="009E6C22" w:rsidRPr="005A1012" w:rsidRDefault="009E6C22" w:rsidP="005A1012">
      <w:pPr>
        <w:spacing w:line="240" w:lineRule="auto"/>
        <w:ind w:left="1008" w:hanging="1008"/>
        <w:rPr>
          <w:rFonts w:asciiTheme="majorHAnsi" w:hAnsiTheme="majorHAnsi" w:cstheme="minorHAnsi"/>
          <w:sz w:val="24"/>
          <w:szCs w:val="24"/>
        </w:rPr>
      </w:pPr>
      <w:r w:rsidRPr="005A1012">
        <w:rPr>
          <w:rFonts w:asciiTheme="majorHAnsi" w:hAnsiTheme="majorHAnsi" w:cstheme="minorHAnsi"/>
          <w:color w:val="222222"/>
          <w:sz w:val="24"/>
          <w:szCs w:val="24"/>
          <w:shd w:val="clear" w:color="auto" w:fill="FFFFFF"/>
        </w:rPr>
        <w:t>Aslan, Ömer. "Performance Comparison of Static Malware Analysis Tools Versus Antivirus Scanners To Detect Malware." </w:t>
      </w:r>
      <w:r w:rsidRPr="005A1012">
        <w:rPr>
          <w:rFonts w:asciiTheme="majorHAnsi" w:hAnsiTheme="majorHAnsi" w:cstheme="minorHAnsi"/>
          <w:i/>
          <w:iCs/>
          <w:color w:val="222222"/>
          <w:sz w:val="24"/>
          <w:szCs w:val="24"/>
          <w:shd w:val="clear" w:color="auto" w:fill="FFFFFF"/>
        </w:rPr>
        <w:t>International Multidisciplinary Studies Congress (IMSC) on</w:t>
      </w:r>
      <w:r w:rsidRPr="005A1012">
        <w:rPr>
          <w:rFonts w:asciiTheme="majorHAnsi" w:hAnsiTheme="majorHAnsi" w:cstheme="minorHAnsi"/>
          <w:color w:val="222222"/>
          <w:sz w:val="24"/>
          <w:szCs w:val="24"/>
          <w:shd w:val="clear" w:color="auto" w:fill="FFFFFF"/>
        </w:rPr>
        <w:t>. 2017.</w:t>
      </w:r>
    </w:p>
    <w:p w:rsidR="009E6C22" w:rsidRPr="005A1012" w:rsidRDefault="009E6C22" w:rsidP="005A1012">
      <w:pPr>
        <w:spacing w:line="240" w:lineRule="auto"/>
        <w:ind w:left="1008" w:hanging="1008"/>
        <w:rPr>
          <w:rFonts w:asciiTheme="majorHAnsi" w:hAnsiTheme="majorHAnsi" w:cstheme="minorHAnsi"/>
          <w:color w:val="222222"/>
          <w:sz w:val="24"/>
          <w:szCs w:val="24"/>
          <w:shd w:val="clear" w:color="auto" w:fill="FFFFFF"/>
        </w:rPr>
      </w:pPr>
      <w:r w:rsidRPr="005A1012">
        <w:rPr>
          <w:rFonts w:asciiTheme="majorHAnsi" w:hAnsiTheme="majorHAnsi" w:cstheme="minorHAnsi"/>
          <w:color w:val="222222"/>
          <w:sz w:val="24"/>
          <w:szCs w:val="24"/>
          <w:shd w:val="clear" w:color="auto" w:fill="FFFFFF"/>
        </w:rPr>
        <w:t>Ayala, Luis. "Detection of Cyber-Attacks." </w:t>
      </w:r>
      <w:r w:rsidRPr="005A1012">
        <w:rPr>
          <w:rFonts w:asciiTheme="majorHAnsi" w:hAnsiTheme="majorHAnsi" w:cstheme="minorHAnsi"/>
          <w:i/>
          <w:iCs/>
          <w:color w:val="222222"/>
          <w:sz w:val="24"/>
          <w:szCs w:val="24"/>
          <w:shd w:val="clear" w:color="auto" w:fill="FFFFFF"/>
        </w:rPr>
        <w:t>Cybersecurity for Hospitals and Healthcare Facilities</w:t>
      </w:r>
      <w:r w:rsidRPr="005A1012">
        <w:rPr>
          <w:rFonts w:asciiTheme="majorHAnsi" w:hAnsiTheme="majorHAnsi" w:cstheme="minorHAnsi"/>
          <w:color w:val="222222"/>
          <w:sz w:val="24"/>
          <w:szCs w:val="24"/>
          <w:shd w:val="clear" w:color="auto" w:fill="FFFFFF"/>
        </w:rPr>
        <w:t>. Apress, Berkeley, CA, 2016. 53-60.</w:t>
      </w:r>
    </w:p>
    <w:p w:rsidR="009E6C22" w:rsidRPr="005A1012" w:rsidRDefault="009E6C22" w:rsidP="005A1012">
      <w:pPr>
        <w:spacing w:line="240" w:lineRule="auto"/>
        <w:ind w:left="1008" w:hanging="1008"/>
        <w:rPr>
          <w:rFonts w:asciiTheme="majorHAnsi" w:hAnsiTheme="majorHAnsi" w:cstheme="minorHAnsi"/>
          <w:color w:val="222222"/>
          <w:sz w:val="24"/>
          <w:szCs w:val="24"/>
          <w:shd w:val="clear" w:color="auto" w:fill="FFFFFF"/>
        </w:rPr>
      </w:pPr>
      <w:r w:rsidRPr="005A1012">
        <w:rPr>
          <w:rFonts w:asciiTheme="majorHAnsi" w:hAnsiTheme="majorHAnsi" w:cstheme="minorHAnsi"/>
          <w:color w:val="222222"/>
          <w:sz w:val="24"/>
          <w:szCs w:val="24"/>
          <w:shd w:val="clear" w:color="auto" w:fill="FFFFFF"/>
        </w:rPr>
        <w:t>Lukacs, Sandor, et al. "Complex scoring for malware detection." U.S. Patent No. 9,323,931. 26 Apr. 2016.</w:t>
      </w:r>
    </w:p>
    <w:p w:rsidR="009E6C22" w:rsidRPr="005A1012" w:rsidRDefault="009E6C22" w:rsidP="005A1012">
      <w:pPr>
        <w:spacing w:line="240" w:lineRule="auto"/>
        <w:ind w:left="1008" w:hanging="1008"/>
        <w:rPr>
          <w:rFonts w:asciiTheme="majorHAnsi" w:hAnsiTheme="majorHAnsi" w:cstheme="minorHAnsi"/>
          <w:color w:val="222222"/>
          <w:sz w:val="24"/>
          <w:szCs w:val="24"/>
          <w:shd w:val="clear" w:color="auto" w:fill="FFFFFF"/>
        </w:rPr>
      </w:pPr>
      <w:r w:rsidRPr="005A1012">
        <w:rPr>
          <w:rFonts w:asciiTheme="majorHAnsi" w:hAnsiTheme="majorHAnsi" w:cstheme="minorHAnsi"/>
          <w:color w:val="222222"/>
          <w:sz w:val="24"/>
          <w:szCs w:val="24"/>
          <w:shd w:val="clear" w:color="auto" w:fill="FFFFFF"/>
        </w:rPr>
        <w:t>Valdi, Andrea, et al. "Scalable Testing of Mobile Antivirus Applications." </w:t>
      </w:r>
      <w:r w:rsidRPr="005A1012">
        <w:rPr>
          <w:rFonts w:asciiTheme="majorHAnsi" w:hAnsiTheme="majorHAnsi" w:cstheme="minorHAnsi"/>
          <w:i/>
          <w:iCs/>
          <w:color w:val="222222"/>
          <w:sz w:val="24"/>
          <w:szCs w:val="24"/>
          <w:shd w:val="clear" w:color="auto" w:fill="FFFFFF"/>
        </w:rPr>
        <w:t>Computer</w:t>
      </w:r>
      <w:r w:rsidRPr="005A1012">
        <w:rPr>
          <w:rFonts w:asciiTheme="majorHAnsi" w:hAnsiTheme="majorHAnsi" w:cstheme="minorHAnsi"/>
          <w:color w:val="222222"/>
          <w:sz w:val="24"/>
          <w:szCs w:val="24"/>
          <w:shd w:val="clear" w:color="auto" w:fill="FFFFFF"/>
        </w:rPr>
        <w:t> 48.11 (2015): 60-68.</w:t>
      </w:r>
    </w:p>
    <w:sectPr w:rsidR="009E6C22" w:rsidRPr="005A1012" w:rsidSect="0080368D">
      <w:headerReference w:type="default" r:id="rId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31E528" w16cid:durableId="1E3A6E00"/>
  <w16cid:commentId w16cid:paraId="157DDBDA" w16cid:durableId="1E3A6E0B"/>
  <w16cid:commentId w16cid:paraId="0E06688D" w16cid:durableId="1E3A6E41"/>
  <w16cid:commentId w16cid:paraId="10D53060" w16cid:durableId="1E3A6EB1"/>
  <w16cid:commentId w16cid:paraId="5839E854" w16cid:durableId="1E3A6F2A"/>
  <w16cid:commentId w16cid:paraId="30AB596D" w16cid:durableId="1E3A6F41"/>
  <w16cid:commentId w16cid:paraId="6388E6C7" w16cid:durableId="1E3A6F79"/>
  <w16cid:commentId w16cid:paraId="484D381B" w16cid:durableId="1E3A6F92"/>
  <w16cid:commentId w16cid:paraId="1E232FC9" w16cid:durableId="1E3A7065"/>
  <w16cid:commentId w16cid:paraId="70138EF4" w16cid:durableId="1E3A702A"/>
  <w16cid:commentId w16cid:paraId="118D35CE" w16cid:durableId="1E3A6FFB"/>
  <w16cid:commentId w16cid:paraId="35E4F15E" w16cid:durableId="1E3A70A3"/>
  <w16cid:commentId w16cid:paraId="3EAC0F7D" w16cid:durableId="1E3A70C1"/>
  <w16cid:commentId w16cid:paraId="1D9CDF1F" w16cid:durableId="1E3A7108"/>
  <w16cid:commentId w16cid:paraId="4D79E9DF" w16cid:durableId="1E3A712E"/>
  <w16cid:commentId w16cid:paraId="357309B3" w16cid:durableId="1E3A716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C6A" w:rsidRDefault="00D43C6A" w:rsidP="00E01E83">
      <w:pPr>
        <w:spacing w:after="0" w:line="240" w:lineRule="auto"/>
      </w:pPr>
      <w:r>
        <w:separator/>
      </w:r>
    </w:p>
  </w:endnote>
  <w:endnote w:type="continuationSeparator" w:id="1">
    <w:p w:rsidR="00D43C6A" w:rsidRDefault="00D43C6A" w:rsidP="00E01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C6A" w:rsidRDefault="00D43C6A" w:rsidP="00E01E83">
      <w:pPr>
        <w:spacing w:after="0" w:line="240" w:lineRule="auto"/>
      </w:pPr>
      <w:r>
        <w:separator/>
      </w:r>
    </w:p>
  </w:footnote>
  <w:footnote w:type="continuationSeparator" w:id="1">
    <w:p w:rsidR="00D43C6A" w:rsidRDefault="00D43C6A" w:rsidP="00E01E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0F" w:rsidRPr="009E6C22" w:rsidRDefault="005C230F">
    <w:pPr>
      <w:pStyle w:val="Header"/>
      <w:rPr>
        <w:sz w:val="24"/>
        <w:szCs w:val="24"/>
      </w:rPr>
    </w:pPr>
    <w:r w:rsidRPr="009E6C22">
      <w:rPr>
        <w:sz w:val="24"/>
        <w:szCs w:val="24"/>
      </w:rPr>
      <w:tab/>
    </w:r>
    <w:r>
      <w:rPr>
        <w:sz w:val="24"/>
        <w:szCs w:val="24"/>
      </w:rPr>
      <w:t xml:space="preserve">                                             Basalem</w:t>
    </w:r>
    <w:sdt>
      <w:sdtPr>
        <w:rPr>
          <w:sz w:val="24"/>
          <w:szCs w:val="24"/>
        </w:rPr>
        <w:id w:val="-1479529537"/>
        <w:docPartObj>
          <w:docPartGallery w:val="Page Numbers (Top of Page)"/>
          <w:docPartUnique/>
        </w:docPartObj>
      </w:sdtPr>
      <w:sdtEndPr>
        <w:rPr>
          <w:noProof/>
        </w:rPr>
      </w:sdtEndPr>
      <w:sdtContent>
        <w:r w:rsidR="000639C6" w:rsidRPr="009E6C22">
          <w:rPr>
            <w:sz w:val="24"/>
            <w:szCs w:val="24"/>
          </w:rPr>
          <w:fldChar w:fldCharType="begin"/>
        </w:r>
        <w:r w:rsidRPr="009E6C22">
          <w:rPr>
            <w:sz w:val="24"/>
            <w:szCs w:val="24"/>
          </w:rPr>
          <w:instrText xml:space="preserve"> PAGE   \* MERGEFORMAT </w:instrText>
        </w:r>
        <w:r w:rsidR="000639C6" w:rsidRPr="009E6C22">
          <w:rPr>
            <w:sz w:val="24"/>
            <w:szCs w:val="24"/>
          </w:rPr>
          <w:fldChar w:fldCharType="separate"/>
        </w:r>
        <w:r w:rsidR="00373E96">
          <w:rPr>
            <w:noProof/>
            <w:sz w:val="24"/>
            <w:szCs w:val="24"/>
          </w:rPr>
          <w:t>5</w:t>
        </w:r>
        <w:r w:rsidR="000639C6" w:rsidRPr="009E6C22">
          <w:rPr>
            <w:noProof/>
            <w:sz w:val="24"/>
            <w:szCs w:val="24"/>
          </w:rPr>
          <w:fldChar w:fldCharType="end"/>
        </w:r>
      </w:sdtContent>
    </w:sdt>
  </w:p>
  <w:p w:rsidR="005C230F" w:rsidRPr="009E6C22" w:rsidRDefault="005C230F">
    <w:pPr>
      <w:pStyle w:val="Header"/>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E83"/>
    <w:rsid w:val="00021333"/>
    <w:rsid w:val="000639C6"/>
    <w:rsid w:val="0006634A"/>
    <w:rsid w:val="0011378B"/>
    <w:rsid w:val="00126555"/>
    <w:rsid w:val="001365BC"/>
    <w:rsid w:val="0015252E"/>
    <w:rsid w:val="001D69DA"/>
    <w:rsid w:val="002052E6"/>
    <w:rsid w:val="002755C2"/>
    <w:rsid w:val="002B1964"/>
    <w:rsid w:val="002B4944"/>
    <w:rsid w:val="00323A41"/>
    <w:rsid w:val="003254E7"/>
    <w:rsid w:val="00336E1A"/>
    <w:rsid w:val="00343DDA"/>
    <w:rsid w:val="00357515"/>
    <w:rsid w:val="00373E96"/>
    <w:rsid w:val="00391B6A"/>
    <w:rsid w:val="00420886"/>
    <w:rsid w:val="00426C52"/>
    <w:rsid w:val="0044366B"/>
    <w:rsid w:val="00444E80"/>
    <w:rsid w:val="00455CF8"/>
    <w:rsid w:val="00461BE6"/>
    <w:rsid w:val="004D028A"/>
    <w:rsid w:val="00503A43"/>
    <w:rsid w:val="00543E09"/>
    <w:rsid w:val="00587E82"/>
    <w:rsid w:val="0059213E"/>
    <w:rsid w:val="0059430E"/>
    <w:rsid w:val="005A1012"/>
    <w:rsid w:val="005C0349"/>
    <w:rsid w:val="005C230F"/>
    <w:rsid w:val="0061459F"/>
    <w:rsid w:val="00650031"/>
    <w:rsid w:val="0068126C"/>
    <w:rsid w:val="00741E90"/>
    <w:rsid w:val="00792D3F"/>
    <w:rsid w:val="007F6A8F"/>
    <w:rsid w:val="0080368D"/>
    <w:rsid w:val="00811D60"/>
    <w:rsid w:val="00814397"/>
    <w:rsid w:val="00837F12"/>
    <w:rsid w:val="008572BC"/>
    <w:rsid w:val="008868A6"/>
    <w:rsid w:val="008911FA"/>
    <w:rsid w:val="00894CFE"/>
    <w:rsid w:val="008A3D73"/>
    <w:rsid w:val="008A480A"/>
    <w:rsid w:val="008B675E"/>
    <w:rsid w:val="008D2C97"/>
    <w:rsid w:val="008D49BF"/>
    <w:rsid w:val="008E4B76"/>
    <w:rsid w:val="008F121E"/>
    <w:rsid w:val="00910F6C"/>
    <w:rsid w:val="00934175"/>
    <w:rsid w:val="009A7ABE"/>
    <w:rsid w:val="009D69A5"/>
    <w:rsid w:val="009E6C22"/>
    <w:rsid w:val="00A0119F"/>
    <w:rsid w:val="00AA0104"/>
    <w:rsid w:val="00AA3A0D"/>
    <w:rsid w:val="00AC290F"/>
    <w:rsid w:val="00B04AB4"/>
    <w:rsid w:val="00B95E76"/>
    <w:rsid w:val="00BB0912"/>
    <w:rsid w:val="00C03AFC"/>
    <w:rsid w:val="00C20AE0"/>
    <w:rsid w:val="00C7514E"/>
    <w:rsid w:val="00CA66F9"/>
    <w:rsid w:val="00CD4F9A"/>
    <w:rsid w:val="00CE1BEF"/>
    <w:rsid w:val="00D008D0"/>
    <w:rsid w:val="00D207ED"/>
    <w:rsid w:val="00D43C6A"/>
    <w:rsid w:val="00D53D11"/>
    <w:rsid w:val="00DC1041"/>
    <w:rsid w:val="00E01E83"/>
    <w:rsid w:val="00E23A1A"/>
    <w:rsid w:val="00E429F6"/>
    <w:rsid w:val="00E462C0"/>
    <w:rsid w:val="00E94BF0"/>
    <w:rsid w:val="00EE0AB9"/>
    <w:rsid w:val="00F203CA"/>
    <w:rsid w:val="00F65241"/>
    <w:rsid w:val="00F72FE7"/>
    <w:rsid w:val="00F81087"/>
    <w:rsid w:val="00F91F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6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E83"/>
  </w:style>
  <w:style w:type="paragraph" w:styleId="Footer">
    <w:name w:val="footer"/>
    <w:basedOn w:val="Normal"/>
    <w:link w:val="FooterChar"/>
    <w:uiPriority w:val="99"/>
    <w:unhideWhenUsed/>
    <w:rsid w:val="00E01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E83"/>
  </w:style>
  <w:style w:type="character" w:styleId="CommentReference">
    <w:name w:val="annotation reference"/>
    <w:basedOn w:val="DefaultParagraphFont"/>
    <w:uiPriority w:val="99"/>
    <w:semiHidden/>
    <w:unhideWhenUsed/>
    <w:rsid w:val="005C230F"/>
    <w:rPr>
      <w:sz w:val="16"/>
      <w:szCs w:val="16"/>
    </w:rPr>
  </w:style>
  <w:style w:type="paragraph" w:styleId="CommentText">
    <w:name w:val="annotation text"/>
    <w:basedOn w:val="Normal"/>
    <w:link w:val="CommentTextChar"/>
    <w:uiPriority w:val="99"/>
    <w:semiHidden/>
    <w:unhideWhenUsed/>
    <w:rsid w:val="005C230F"/>
    <w:pPr>
      <w:spacing w:line="240" w:lineRule="auto"/>
    </w:pPr>
    <w:rPr>
      <w:sz w:val="20"/>
      <w:szCs w:val="20"/>
    </w:rPr>
  </w:style>
  <w:style w:type="character" w:customStyle="1" w:styleId="CommentTextChar">
    <w:name w:val="Comment Text Char"/>
    <w:basedOn w:val="DefaultParagraphFont"/>
    <w:link w:val="CommentText"/>
    <w:uiPriority w:val="99"/>
    <w:semiHidden/>
    <w:rsid w:val="005C230F"/>
    <w:rPr>
      <w:sz w:val="20"/>
      <w:szCs w:val="20"/>
    </w:rPr>
  </w:style>
  <w:style w:type="paragraph" w:styleId="CommentSubject">
    <w:name w:val="annotation subject"/>
    <w:basedOn w:val="CommentText"/>
    <w:next w:val="CommentText"/>
    <w:link w:val="CommentSubjectChar"/>
    <w:uiPriority w:val="99"/>
    <w:semiHidden/>
    <w:unhideWhenUsed/>
    <w:rsid w:val="005C230F"/>
    <w:rPr>
      <w:b/>
      <w:bCs/>
    </w:rPr>
  </w:style>
  <w:style w:type="character" w:customStyle="1" w:styleId="CommentSubjectChar">
    <w:name w:val="Comment Subject Char"/>
    <w:basedOn w:val="CommentTextChar"/>
    <w:link w:val="CommentSubject"/>
    <w:uiPriority w:val="99"/>
    <w:semiHidden/>
    <w:rsid w:val="005C230F"/>
    <w:rPr>
      <w:b/>
      <w:bCs/>
      <w:sz w:val="20"/>
      <w:szCs w:val="20"/>
    </w:rPr>
  </w:style>
  <w:style w:type="paragraph" w:styleId="BalloonText">
    <w:name w:val="Balloon Text"/>
    <w:basedOn w:val="Normal"/>
    <w:link w:val="BalloonTextChar"/>
    <w:uiPriority w:val="99"/>
    <w:semiHidden/>
    <w:unhideWhenUsed/>
    <w:rsid w:val="005C23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30F"/>
    <w:rPr>
      <w:rFonts w:ascii="Segoe UI" w:hAnsi="Segoe UI" w:cs="Segoe UI"/>
      <w:sz w:val="18"/>
      <w:szCs w:val="18"/>
    </w:rPr>
  </w:style>
  <w:style w:type="table" w:styleId="TableGrid">
    <w:name w:val="Table Grid"/>
    <w:basedOn w:val="TableNormal"/>
    <w:uiPriority w:val="39"/>
    <w:rsid w:val="00B95E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2018-03-17T05:31:00Z</dcterms:created>
  <dcterms:modified xsi:type="dcterms:W3CDTF">2018-03-17T05:31:00Z</dcterms:modified>
</cp:coreProperties>
</file>